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55D" w:rsidRDefault="00495842" w:rsidP="00495842">
      <w:pPr>
        <w:jc w:val="right"/>
      </w:pPr>
      <w:r>
        <w:t>Приложение № 3 к Уведомлению №436 от 24.04.2015г.</w:t>
      </w:r>
    </w:p>
    <w:p w:rsidR="00495842" w:rsidRDefault="00495842" w:rsidP="00495842">
      <w:pPr>
        <w:jc w:val="right"/>
      </w:pPr>
      <w:bookmarkStart w:id="0" w:name="_GoBack"/>
      <w:bookmarkEnd w:id="0"/>
    </w:p>
    <w:p w:rsidR="00E9455D" w:rsidRPr="00404568" w:rsidRDefault="00E9455D" w:rsidP="00E9455D">
      <w:pPr>
        <w:jc w:val="center"/>
        <w:rPr>
          <w:b/>
          <w:sz w:val="28"/>
          <w:szCs w:val="28"/>
        </w:rPr>
      </w:pPr>
      <w:r w:rsidRPr="00404568">
        <w:rPr>
          <w:b/>
          <w:sz w:val="28"/>
          <w:szCs w:val="28"/>
        </w:rPr>
        <w:t>Техническое требование</w:t>
      </w:r>
    </w:p>
    <w:p w:rsidR="002D1164" w:rsidRPr="0089675E" w:rsidRDefault="00B55FE0" w:rsidP="002D1164">
      <w:pPr>
        <w:spacing w:before="100" w:beforeAutospacing="1" w:after="100" w:afterAutospacing="1"/>
        <w:rPr>
          <w:bCs/>
          <w:sz w:val="28"/>
          <w:szCs w:val="28"/>
        </w:rPr>
      </w:pPr>
      <w:r w:rsidRPr="002D1164">
        <w:rPr>
          <w:sz w:val="28"/>
          <w:szCs w:val="28"/>
        </w:rPr>
        <w:t xml:space="preserve">на </w:t>
      </w:r>
      <w:r w:rsidR="0089675E">
        <w:rPr>
          <w:sz w:val="28"/>
          <w:szCs w:val="28"/>
        </w:rPr>
        <w:t xml:space="preserve">трансформатор тока </w:t>
      </w:r>
      <w:proofErr w:type="spellStart"/>
      <w:r w:rsidR="0089675E">
        <w:rPr>
          <w:sz w:val="28"/>
          <w:szCs w:val="28"/>
        </w:rPr>
        <w:t>маслозаполненный</w:t>
      </w:r>
      <w:proofErr w:type="spellEnd"/>
      <w:r w:rsidR="0089675E" w:rsidRPr="0089675E">
        <w:rPr>
          <w:sz w:val="28"/>
          <w:szCs w:val="28"/>
        </w:rPr>
        <w:t xml:space="preserve"> ТФЗМ 525 (производитель КО "Запорожский завод высоковольтной аппаратуры"</w:t>
      </w:r>
      <w:proofErr w:type="gramStart"/>
      <w:r w:rsidR="0089675E" w:rsidRPr="0089675E">
        <w:rPr>
          <w:sz w:val="28"/>
          <w:szCs w:val="28"/>
        </w:rPr>
        <w:t xml:space="preserve"> )</w:t>
      </w:r>
      <w:proofErr w:type="gramEnd"/>
      <w:r w:rsidR="00495842">
        <w:rPr>
          <w:sz w:val="28"/>
          <w:szCs w:val="28"/>
        </w:rPr>
        <w:t xml:space="preserve"> или аналог.</w:t>
      </w:r>
    </w:p>
    <w:p w:rsidR="00330C48" w:rsidRDefault="00330C48" w:rsidP="002D1164">
      <w:pPr>
        <w:spacing w:after="96"/>
        <w:outlineLvl w:val="0"/>
        <w:rPr>
          <w:b/>
          <w:sz w:val="28"/>
          <w:szCs w:val="28"/>
        </w:rPr>
      </w:pPr>
    </w:p>
    <w:p w:rsidR="00F84049" w:rsidRPr="0089675E" w:rsidRDefault="00E27D29" w:rsidP="00E71757">
      <w:pPr>
        <w:spacing w:after="96"/>
        <w:outlineLvl w:val="0"/>
        <w:rPr>
          <w:sz w:val="28"/>
          <w:szCs w:val="28"/>
        </w:rPr>
      </w:pPr>
      <w:r w:rsidRPr="00B55FE0">
        <w:rPr>
          <w:sz w:val="28"/>
          <w:szCs w:val="28"/>
        </w:rPr>
        <w:t>*Наиме</w:t>
      </w:r>
      <w:r w:rsidR="00603008" w:rsidRPr="00B55FE0">
        <w:rPr>
          <w:sz w:val="28"/>
          <w:szCs w:val="28"/>
        </w:rPr>
        <w:t>н</w:t>
      </w:r>
      <w:r w:rsidRPr="00B55FE0">
        <w:rPr>
          <w:sz w:val="28"/>
          <w:szCs w:val="28"/>
        </w:rPr>
        <w:t>ование:</w:t>
      </w:r>
      <w:r w:rsidR="009E3B51">
        <w:t xml:space="preserve"> </w:t>
      </w:r>
      <w:r w:rsidR="0089675E">
        <w:rPr>
          <w:sz w:val="28"/>
          <w:szCs w:val="28"/>
        </w:rPr>
        <w:t xml:space="preserve">трансформатор тока </w:t>
      </w:r>
      <w:proofErr w:type="spellStart"/>
      <w:r w:rsidR="0089675E">
        <w:rPr>
          <w:sz w:val="28"/>
          <w:szCs w:val="28"/>
        </w:rPr>
        <w:t>маслозаполненный</w:t>
      </w:r>
      <w:proofErr w:type="spellEnd"/>
      <w:r w:rsidR="0089675E" w:rsidRPr="0089675E">
        <w:rPr>
          <w:sz w:val="28"/>
          <w:szCs w:val="28"/>
        </w:rPr>
        <w:t xml:space="preserve"> ТФЗМ 525</w:t>
      </w:r>
      <w:r w:rsidR="0089675E">
        <w:rPr>
          <w:sz w:val="28"/>
          <w:szCs w:val="28"/>
        </w:rPr>
        <w:t>-</w:t>
      </w:r>
      <w:r w:rsidR="0089675E">
        <w:rPr>
          <w:sz w:val="28"/>
          <w:szCs w:val="28"/>
          <w:lang w:val="en-US"/>
        </w:rPr>
        <w:t>II</w:t>
      </w:r>
      <w:r w:rsidR="0089675E" w:rsidRPr="0089675E">
        <w:rPr>
          <w:sz w:val="28"/>
          <w:szCs w:val="28"/>
        </w:rPr>
        <w:t>-</w:t>
      </w:r>
      <w:r w:rsidR="0089675E">
        <w:rPr>
          <w:sz w:val="28"/>
          <w:szCs w:val="28"/>
          <w:lang w:val="en-US"/>
        </w:rPr>
        <w:t>IV</w:t>
      </w:r>
      <w:r w:rsidR="0089675E">
        <w:rPr>
          <w:sz w:val="28"/>
          <w:szCs w:val="28"/>
        </w:rPr>
        <w:t>У1</w:t>
      </w:r>
    </w:p>
    <w:p w:rsidR="00E27D29" w:rsidRPr="00165DE5" w:rsidRDefault="00E27D29" w:rsidP="00E27D29">
      <w:pPr>
        <w:jc w:val="both"/>
        <w:rPr>
          <w:b/>
          <w:sz w:val="28"/>
          <w:szCs w:val="28"/>
        </w:rPr>
      </w:pPr>
      <w:r w:rsidRPr="00404568">
        <w:rPr>
          <w:sz w:val="28"/>
          <w:szCs w:val="28"/>
        </w:rPr>
        <w:t>*</w:t>
      </w:r>
      <w:r w:rsidRPr="00404568">
        <w:rPr>
          <w:b/>
          <w:sz w:val="28"/>
          <w:szCs w:val="28"/>
        </w:rPr>
        <w:t>Технические характеристики</w:t>
      </w:r>
      <w:r w:rsidR="00ED1AA6" w:rsidRPr="00404568">
        <w:rPr>
          <w:b/>
          <w:sz w:val="28"/>
          <w:szCs w:val="28"/>
        </w:rPr>
        <w:t>:</w:t>
      </w:r>
    </w:p>
    <w:p w:rsidR="00165DE5" w:rsidRDefault="00165DE5" w:rsidP="00E27D29">
      <w:pPr>
        <w:jc w:val="both"/>
        <w:rPr>
          <w:b/>
          <w:sz w:val="28"/>
          <w:szCs w:val="28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65DE5" w:rsidTr="00165DE5">
        <w:tc>
          <w:tcPr>
            <w:tcW w:w="4785" w:type="dxa"/>
          </w:tcPr>
          <w:p w:rsidR="00165DE5" w:rsidRDefault="00165DE5" w:rsidP="00E27D29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653928">
              <w:t xml:space="preserve">Номинальное напряжение, </w:t>
            </w:r>
            <w:proofErr w:type="spellStart"/>
            <w:r w:rsidRPr="00653928">
              <w:t>кВ</w:t>
            </w:r>
            <w:proofErr w:type="spellEnd"/>
          </w:p>
        </w:tc>
        <w:tc>
          <w:tcPr>
            <w:tcW w:w="4786" w:type="dxa"/>
          </w:tcPr>
          <w:p w:rsidR="00165DE5" w:rsidRPr="00165DE5" w:rsidRDefault="00165DE5" w:rsidP="00E27D29">
            <w:pPr>
              <w:jc w:val="both"/>
              <w:rPr>
                <w:lang w:val="en-US"/>
              </w:rPr>
            </w:pPr>
            <w:r w:rsidRPr="00165DE5">
              <w:rPr>
                <w:lang w:val="en-US"/>
              </w:rPr>
              <w:t>500</w:t>
            </w:r>
          </w:p>
        </w:tc>
      </w:tr>
      <w:tr w:rsidR="00165DE5" w:rsidTr="00165DE5">
        <w:tc>
          <w:tcPr>
            <w:tcW w:w="4785" w:type="dxa"/>
          </w:tcPr>
          <w:p w:rsidR="00165DE5" w:rsidRDefault="00165DE5" w:rsidP="00E27D29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653928">
              <w:t xml:space="preserve">Наибольшее напряжение оборудования, </w:t>
            </w:r>
            <w:proofErr w:type="spellStart"/>
            <w:r w:rsidRPr="00653928">
              <w:t>кВ</w:t>
            </w:r>
            <w:proofErr w:type="spellEnd"/>
            <w:r>
              <w:t xml:space="preserve"> </w:t>
            </w:r>
            <w:r w:rsidRPr="00653928">
              <w:t xml:space="preserve"> </w:t>
            </w:r>
          </w:p>
        </w:tc>
        <w:tc>
          <w:tcPr>
            <w:tcW w:w="4786" w:type="dxa"/>
          </w:tcPr>
          <w:p w:rsidR="00165DE5" w:rsidRPr="00165DE5" w:rsidRDefault="00165DE5" w:rsidP="00E27D2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525</w:t>
            </w:r>
          </w:p>
        </w:tc>
      </w:tr>
      <w:tr w:rsidR="00BA6E65" w:rsidRPr="00165DE5" w:rsidTr="00165DE5">
        <w:tc>
          <w:tcPr>
            <w:tcW w:w="4785" w:type="dxa"/>
          </w:tcPr>
          <w:p w:rsidR="00BA6E65" w:rsidRPr="00653928" w:rsidRDefault="00BA6E65" w:rsidP="00E27D29">
            <w:pPr>
              <w:jc w:val="both"/>
            </w:pPr>
            <w:r>
              <w:t>Номинальная сила первичного</w:t>
            </w:r>
            <w:r w:rsidRPr="00653928">
              <w:t xml:space="preserve"> тока, А</w:t>
            </w:r>
          </w:p>
        </w:tc>
        <w:tc>
          <w:tcPr>
            <w:tcW w:w="4786" w:type="dxa"/>
          </w:tcPr>
          <w:p w:rsidR="00BA6E65" w:rsidRPr="00BA6E65" w:rsidRDefault="00BA6E65" w:rsidP="00E27D29">
            <w:pPr>
              <w:jc w:val="both"/>
            </w:pPr>
            <w:r>
              <w:t>2000</w:t>
            </w:r>
          </w:p>
        </w:tc>
      </w:tr>
      <w:tr w:rsidR="00165DE5" w:rsidRPr="00165DE5" w:rsidTr="00165DE5">
        <w:tc>
          <w:tcPr>
            <w:tcW w:w="4785" w:type="dxa"/>
          </w:tcPr>
          <w:p w:rsidR="00165DE5" w:rsidRPr="00165DE5" w:rsidRDefault="00165DE5" w:rsidP="00E27D29">
            <w:pPr>
              <w:jc w:val="both"/>
              <w:rPr>
                <w:b/>
                <w:sz w:val="28"/>
                <w:szCs w:val="28"/>
              </w:rPr>
            </w:pPr>
            <w:r w:rsidRPr="00653928">
              <w:t>Номинальная сила вторичного тока, А</w:t>
            </w:r>
          </w:p>
        </w:tc>
        <w:tc>
          <w:tcPr>
            <w:tcW w:w="4786" w:type="dxa"/>
          </w:tcPr>
          <w:p w:rsidR="00165DE5" w:rsidRPr="00165DE5" w:rsidRDefault="00165DE5" w:rsidP="00E27D2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165DE5" w:rsidRPr="00165DE5" w:rsidTr="00165DE5">
        <w:tc>
          <w:tcPr>
            <w:tcW w:w="4785" w:type="dxa"/>
          </w:tcPr>
          <w:p w:rsidR="00165DE5" w:rsidRPr="00165DE5" w:rsidRDefault="00165DE5" w:rsidP="00E27D29">
            <w:pPr>
              <w:jc w:val="both"/>
              <w:rPr>
                <w:b/>
                <w:sz w:val="28"/>
                <w:szCs w:val="28"/>
              </w:rPr>
            </w:pPr>
            <w:r w:rsidRPr="00653928">
              <w:t>Число вторичных обмоток</w:t>
            </w:r>
          </w:p>
        </w:tc>
        <w:tc>
          <w:tcPr>
            <w:tcW w:w="4786" w:type="dxa"/>
          </w:tcPr>
          <w:p w:rsidR="00165DE5" w:rsidRPr="00165DE5" w:rsidRDefault="00165DE5" w:rsidP="00E27D2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165DE5" w:rsidRPr="00165DE5" w:rsidTr="00165DE5">
        <w:tc>
          <w:tcPr>
            <w:tcW w:w="4785" w:type="dxa"/>
          </w:tcPr>
          <w:p w:rsidR="00165DE5" w:rsidRPr="00165DE5" w:rsidRDefault="00165DE5" w:rsidP="00E27D29">
            <w:pPr>
              <w:jc w:val="both"/>
              <w:rPr>
                <w:b/>
                <w:sz w:val="28"/>
                <w:szCs w:val="28"/>
              </w:rPr>
            </w:pPr>
            <w:r w:rsidRPr="00653928">
              <w:t>для защиты</w:t>
            </w:r>
          </w:p>
        </w:tc>
        <w:tc>
          <w:tcPr>
            <w:tcW w:w="4786" w:type="dxa"/>
          </w:tcPr>
          <w:p w:rsidR="00165DE5" w:rsidRPr="00165DE5" w:rsidRDefault="00165DE5" w:rsidP="00E27D2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165DE5" w:rsidRPr="00165DE5" w:rsidTr="00165DE5">
        <w:tc>
          <w:tcPr>
            <w:tcW w:w="4785" w:type="dxa"/>
          </w:tcPr>
          <w:p w:rsidR="00165DE5" w:rsidRPr="00165DE5" w:rsidRDefault="00165DE5" w:rsidP="00E27D29">
            <w:pPr>
              <w:jc w:val="both"/>
              <w:rPr>
                <w:b/>
                <w:sz w:val="28"/>
                <w:szCs w:val="28"/>
              </w:rPr>
            </w:pPr>
            <w:r w:rsidRPr="00653928">
              <w:t>с номинальной вторичной нагрузкой, В·А</w:t>
            </w:r>
          </w:p>
        </w:tc>
        <w:tc>
          <w:tcPr>
            <w:tcW w:w="4786" w:type="dxa"/>
          </w:tcPr>
          <w:p w:rsidR="00165DE5" w:rsidRPr="00165DE5" w:rsidRDefault="00165DE5" w:rsidP="00E27D2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</w:tr>
      <w:tr w:rsidR="00165DE5" w:rsidRPr="00165DE5" w:rsidTr="00165DE5">
        <w:tc>
          <w:tcPr>
            <w:tcW w:w="4785" w:type="dxa"/>
          </w:tcPr>
          <w:p w:rsidR="00165DE5" w:rsidRPr="00165DE5" w:rsidRDefault="00165DE5" w:rsidP="00E27D29">
            <w:pPr>
              <w:jc w:val="both"/>
              <w:rPr>
                <w:b/>
                <w:sz w:val="28"/>
                <w:szCs w:val="28"/>
              </w:rPr>
            </w:pPr>
            <w:r w:rsidRPr="00653928">
              <w:t>класс точности</w:t>
            </w:r>
          </w:p>
        </w:tc>
        <w:tc>
          <w:tcPr>
            <w:tcW w:w="4786" w:type="dxa"/>
          </w:tcPr>
          <w:p w:rsidR="00165DE5" w:rsidRPr="00165DE5" w:rsidRDefault="00165DE5" w:rsidP="00E27D2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5P</w:t>
            </w:r>
          </w:p>
        </w:tc>
      </w:tr>
      <w:tr w:rsidR="00165DE5" w:rsidRPr="00165DE5" w:rsidTr="00165DE5">
        <w:tc>
          <w:tcPr>
            <w:tcW w:w="4785" w:type="dxa"/>
          </w:tcPr>
          <w:p w:rsidR="00165DE5" w:rsidRPr="00165DE5" w:rsidRDefault="00165DE5" w:rsidP="00E27D29">
            <w:pPr>
              <w:jc w:val="both"/>
              <w:rPr>
                <w:b/>
                <w:sz w:val="28"/>
                <w:szCs w:val="28"/>
              </w:rPr>
            </w:pPr>
            <w:r w:rsidRPr="00653928">
              <w:t>для измерения</w:t>
            </w:r>
          </w:p>
        </w:tc>
        <w:tc>
          <w:tcPr>
            <w:tcW w:w="4786" w:type="dxa"/>
          </w:tcPr>
          <w:p w:rsidR="00165DE5" w:rsidRPr="00165DE5" w:rsidRDefault="00165DE5" w:rsidP="00E27D2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165DE5" w:rsidRPr="00165DE5" w:rsidTr="00165DE5">
        <w:tc>
          <w:tcPr>
            <w:tcW w:w="4785" w:type="dxa"/>
          </w:tcPr>
          <w:p w:rsidR="00165DE5" w:rsidRPr="00653928" w:rsidRDefault="00165DE5" w:rsidP="00E27D29">
            <w:pPr>
              <w:jc w:val="both"/>
            </w:pPr>
            <w:r w:rsidRPr="00653928">
              <w:t>с номинальной вторичной нагрузкой, В·А</w:t>
            </w:r>
          </w:p>
        </w:tc>
        <w:tc>
          <w:tcPr>
            <w:tcW w:w="4786" w:type="dxa"/>
          </w:tcPr>
          <w:p w:rsidR="00165DE5" w:rsidRPr="00165DE5" w:rsidRDefault="00165DE5" w:rsidP="00E27D29">
            <w:pPr>
              <w:jc w:val="both"/>
            </w:pPr>
            <w:r w:rsidRPr="00653928">
              <w:t>30; 30</w:t>
            </w:r>
          </w:p>
        </w:tc>
      </w:tr>
      <w:tr w:rsidR="00165DE5" w:rsidRPr="00165DE5" w:rsidTr="00165DE5">
        <w:tc>
          <w:tcPr>
            <w:tcW w:w="4785" w:type="dxa"/>
          </w:tcPr>
          <w:p w:rsidR="00165DE5" w:rsidRPr="00653928" w:rsidRDefault="00165DE5" w:rsidP="00E27D29">
            <w:pPr>
              <w:jc w:val="both"/>
            </w:pPr>
            <w:r w:rsidRPr="00653928">
              <w:t>класс точности</w:t>
            </w:r>
          </w:p>
        </w:tc>
        <w:tc>
          <w:tcPr>
            <w:tcW w:w="4786" w:type="dxa"/>
          </w:tcPr>
          <w:p w:rsidR="00165DE5" w:rsidRPr="00165DE5" w:rsidRDefault="00165DE5" w:rsidP="00165DE5">
            <w:pPr>
              <w:jc w:val="both"/>
            </w:pPr>
            <w:r w:rsidRPr="00653928">
              <w:t>0,2</w:t>
            </w:r>
            <w:r>
              <w:rPr>
                <w:lang w:val="en-US"/>
              </w:rPr>
              <w:t>S</w:t>
            </w:r>
            <w:r w:rsidRPr="00653928">
              <w:t>;0,</w:t>
            </w:r>
            <w:r w:rsidRPr="00AD15AC">
              <w:t>2</w:t>
            </w:r>
            <w:r w:rsidRPr="00653928">
              <w:br/>
            </w:r>
          </w:p>
        </w:tc>
      </w:tr>
      <w:tr w:rsidR="00165DE5" w:rsidRPr="00165DE5" w:rsidTr="00165DE5">
        <w:tc>
          <w:tcPr>
            <w:tcW w:w="4785" w:type="dxa"/>
          </w:tcPr>
          <w:p w:rsidR="00165DE5" w:rsidRPr="00653928" w:rsidRDefault="00165DE5" w:rsidP="00E27D29">
            <w:pPr>
              <w:jc w:val="both"/>
            </w:pPr>
            <w:r w:rsidRPr="00653928">
              <w:t xml:space="preserve">Масса, </w:t>
            </w:r>
            <w:proofErr w:type="gramStart"/>
            <w:r w:rsidRPr="00653928">
              <w:t>кг</w:t>
            </w:r>
            <w:proofErr w:type="gramEnd"/>
            <w:r w:rsidRPr="00653928">
              <w:br/>
              <w:t>- трансформатора с маслом</w:t>
            </w:r>
          </w:p>
        </w:tc>
        <w:tc>
          <w:tcPr>
            <w:tcW w:w="4786" w:type="dxa"/>
          </w:tcPr>
          <w:p w:rsidR="00165DE5" w:rsidRPr="00165DE5" w:rsidRDefault="00165DE5" w:rsidP="00E27D2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4920</w:t>
            </w:r>
          </w:p>
        </w:tc>
      </w:tr>
      <w:tr w:rsidR="00165DE5" w:rsidRPr="00165DE5" w:rsidTr="00165DE5">
        <w:tc>
          <w:tcPr>
            <w:tcW w:w="4785" w:type="dxa"/>
          </w:tcPr>
          <w:p w:rsidR="00165DE5" w:rsidRPr="00653928" w:rsidRDefault="00165DE5" w:rsidP="00E27D29">
            <w:pPr>
              <w:jc w:val="both"/>
            </w:pPr>
            <w:r w:rsidRPr="00653928">
              <w:t>- масла</w:t>
            </w:r>
          </w:p>
        </w:tc>
        <w:tc>
          <w:tcPr>
            <w:tcW w:w="4786" w:type="dxa"/>
          </w:tcPr>
          <w:p w:rsidR="00165DE5" w:rsidRPr="00165DE5" w:rsidRDefault="00165DE5" w:rsidP="00E27D2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1420</w:t>
            </w:r>
          </w:p>
        </w:tc>
      </w:tr>
      <w:tr w:rsidR="00165DE5" w:rsidRPr="00165DE5" w:rsidTr="00165DE5">
        <w:tc>
          <w:tcPr>
            <w:tcW w:w="4785" w:type="dxa"/>
          </w:tcPr>
          <w:p w:rsidR="00165DE5" w:rsidRPr="00653928" w:rsidRDefault="00165DE5" w:rsidP="00E27D29">
            <w:pPr>
              <w:jc w:val="both"/>
            </w:pPr>
            <w:r w:rsidRPr="00653928">
              <w:t xml:space="preserve">Габаритные размеры, </w:t>
            </w:r>
            <w:proofErr w:type="gramStart"/>
            <w:r w:rsidRPr="00653928">
              <w:t>мм</w:t>
            </w:r>
            <w:proofErr w:type="gramEnd"/>
          </w:p>
        </w:tc>
        <w:tc>
          <w:tcPr>
            <w:tcW w:w="4786" w:type="dxa"/>
          </w:tcPr>
          <w:p w:rsidR="00165DE5" w:rsidRPr="00165DE5" w:rsidRDefault="00165DE5" w:rsidP="00E27D29">
            <w:pPr>
              <w:jc w:val="both"/>
            </w:pPr>
          </w:p>
        </w:tc>
      </w:tr>
      <w:tr w:rsidR="00165DE5" w:rsidRPr="00165DE5" w:rsidTr="00165DE5">
        <w:tc>
          <w:tcPr>
            <w:tcW w:w="4785" w:type="dxa"/>
          </w:tcPr>
          <w:p w:rsidR="00165DE5" w:rsidRPr="00653928" w:rsidRDefault="00165DE5" w:rsidP="00E27D29">
            <w:pPr>
              <w:jc w:val="both"/>
            </w:pPr>
            <w:r w:rsidRPr="00653928">
              <w:t>- высота</w:t>
            </w:r>
          </w:p>
        </w:tc>
        <w:tc>
          <w:tcPr>
            <w:tcW w:w="4786" w:type="dxa"/>
          </w:tcPr>
          <w:p w:rsidR="00165DE5" w:rsidRPr="00165DE5" w:rsidRDefault="00165DE5" w:rsidP="00E27D2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5930</w:t>
            </w:r>
          </w:p>
        </w:tc>
      </w:tr>
      <w:tr w:rsidR="00165DE5" w:rsidRPr="00165DE5" w:rsidTr="00165DE5">
        <w:tc>
          <w:tcPr>
            <w:tcW w:w="4785" w:type="dxa"/>
          </w:tcPr>
          <w:p w:rsidR="00165DE5" w:rsidRPr="00653928" w:rsidRDefault="00165DE5" w:rsidP="00E27D29">
            <w:pPr>
              <w:jc w:val="both"/>
            </w:pPr>
            <w:r w:rsidRPr="00653928">
              <w:t>- ширина</w:t>
            </w:r>
          </w:p>
        </w:tc>
        <w:tc>
          <w:tcPr>
            <w:tcW w:w="4786" w:type="dxa"/>
          </w:tcPr>
          <w:p w:rsidR="00165DE5" w:rsidRPr="00165DE5" w:rsidRDefault="00165DE5" w:rsidP="00E27D2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D1872</w:t>
            </w:r>
          </w:p>
        </w:tc>
      </w:tr>
      <w:tr w:rsidR="00165DE5" w:rsidRPr="00165DE5" w:rsidTr="00165DE5">
        <w:tc>
          <w:tcPr>
            <w:tcW w:w="4785" w:type="dxa"/>
          </w:tcPr>
          <w:p w:rsidR="00165DE5" w:rsidRPr="00653928" w:rsidRDefault="00165DE5" w:rsidP="00E27D29">
            <w:pPr>
              <w:jc w:val="both"/>
            </w:pPr>
            <w:r w:rsidRPr="00653928">
              <w:t xml:space="preserve">Установочные размеры, </w:t>
            </w:r>
            <w:proofErr w:type="gramStart"/>
            <w:r w:rsidRPr="00653928">
              <w:t>мм</w:t>
            </w:r>
            <w:proofErr w:type="gramEnd"/>
          </w:p>
        </w:tc>
        <w:tc>
          <w:tcPr>
            <w:tcW w:w="4786" w:type="dxa"/>
          </w:tcPr>
          <w:p w:rsidR="00165DE5" w:rsidRPr="00165DE5" w:rsidRDefault="00165DE5" w:rsidP="00E27D29">
            <w:pPr>
              <w:jc w:val="both"/>
            </w:pPr>
            <w:r w:rsidRPr="00653928">
              <w:t>1160 х 1140; 8 отв. D30</w:t>
            </w:r>
          </w:p>
        </w:tc>
      </w:tr>
    </w:tbl>
    <w:p w:rsidR="00165DE5" w:rsidRPr="00165DE5" w:rsidRDefault="00165DE5" w:rsidP="00E27D29">
      <w:pPr>
        <w:jc w:val="both"/>
        <w:rPr>
          <w:b/>
          <w:sz w:val="28"/>
          <w:szCs w:val="28"/>
        </w:rPr>
      </w:pPr>
    </w:p>
    <w:p w:rsidR="00165DE5" w:rsidRPr="00165DE5" w:rsidRDefault="00165DE5" w:rsidP="00E27D29">
      <w:pPr>
        <w:jc w:val="both"/>
        <w:rPr>
          <w:b/>
          <w:sz w:val="28"/>
          <w:szCs w:val="28"/>
        </w:rPr>
      </w:pPr>
    </w:p>
    <w:p w:rsidR="008B5902" w:rsidRPr="00165DE5" w:rsidRDefault="008B5902" w:rsidP="009E3B51">
      <w:pPr>
        <w:spacing w:before="100" w:beforeAutospacing="1" w:after="100" w:afterAutospacing="1"/>
        <w:rPr>
          <w:b/>
          <w:bCs/>
          <w:sz w:val="28"/>
          <w:szCs w:val="28"/>
        </w:rPr>
      </w:pPr>
      <w:r w:rsidRPr="00404568">
        <w:rPr>
          <w:b/>
          <w:sz w:val="28"/>
          <w:szCs w:val="28"/>
        </w:rPr>
        <w:t>*</w:t>
      </w:r>
      <w:r w:rsidRPr="008B5902">
        <w:rPr>
          <w:b/>
          <w:bCs/>
          <w:sz w:val="28"/>
          <w:szCs w:val="28"/>
        </w:rPr>
        <w:t xml:space="preserve">Комплект поставки </w:t>
      </w:r>
      <w:r w:rsidR="00AD15AC" w:rsidRPr="00AD15AC">
        <w:rPr>
          <w:b/>
          <w:sz w:val="28"/>
          <w:szCs w:val="28"/>
        </w:rPr>
        <w:t>ТФЗМ 525-</w:t>
      </w:r>
      <w:r w:rsidR="00AD15AC" w:rsidRPr="00AD15AC">
        <w:rPr>
          <w:b/>
          <w:sz w:val="28"/>
          <w:szCs w:val="28"/>
          <w:lang w:val="en-US"/>
        </w:rPr>
        <w:t>II</w:t>
      </w:r>
      <w:r w:rsidR="00AD15AC" w:rsidRPr="00AD15AC">
        <w:rPr>
          <w:b/>
          <w:sz w:val="28"/>
          <w:szCs w:val="28"/>
        </w:rPr>
        <w:t>-</w:t>
      </w:r>
      <w:r w:rsidR="00AD15AC" w:rsidRPr="00AD15AC">
        <w:rPr>
          <w:b/>
          <w:sz w:val="28"/>
          <w:szCs w:val="28"/>
          <w:lang w:val="en-US"/>
        </w:rPr>
        <w:t>IV</w:t>
      </w:r>
      <w:r w:rsidR="00AD15AC" w:rsidRPr="00AD15AC">
        <w:rPr>
          <w:b/>
          <w:sz w:val="28"/>
          <w:szCs w:val="28"/>
        </w:rPr>
        <w:t>У1</w:t>
      </w:r>
      <w:r w:rsidRPr="008B5902">
        <w:rPr>
          <w:b/>
          <w:bCs/>
          <w:sz w:val="28"/>
          <w:szCs w:val="28"/>
        </w:rPr>
        <w:t>:</w:t>
      </w:r>
    </w:p>
    <w:p w:rsidR="00AD15AC" w:rsidRPr="00AD15AC" w:rsidRDefault="00AD15AC" w:rsidP="009E3B51">
      <w:pPr>
        <w:spacing w:before="100" w:beforeAutospacing="1" w:after="100" w:afterAutospacing="1"/>
        <w:rPr>
          <w:bCs/>
          <w:sz w:val="28"/>
          <w:szCs w:val="28"/>
        </w:rPr>
      </w:pPr>
      <w:r>
        <w:rPr>
          <w:bCs/>
          <w:sz w:val="28"/>
          <w:szCs w:val="28"/>
        </w:rPr>
        <w:t>Согласно заводской спецификации</w:t>
      </w:r>
    </w:p>
    <w:p w:rsidR="006F1E41" w:rsidRPr="00AD15AC" w:rsidRDefault="00E9455D">
      <w:pPr>
        <w:rPr>
          <w:b/>
          <w:sz w:val="28"/>
          <w:szCs w:val="28"/>
        </w:rPr>
      </w:pPr>
      <w:r>
        <w:t xml:space="preserve"> </w:t>
      </w:r>
      <w:r w:rsidR="00C93A52" w:rsidRPr="00404568">
        <w:rPr>
          <w:b/>
          <w:sz w:val="28"/>
          <w:szCs w:val="28"/>
        </w:rPr>
        <w:t>*Дополнительные требования:</w:t>
      </w:r>
    </w:p>
    <w:p w:rsidR="00E9455D" w:rsidRDefault="00C93A52">
      <w:pPr>
        <w:rPr>
          <w:b/>
          <w:sz w:val="28"/>
          <w:szCs w:val="28"/>
        </w:rPr>
      </w:pPr>
      <w:r w:rsidRPr="00404568">
        <w:rPr>
          <w:b/>
          <w:sz w:val="28"/>
          <w:szCs w:val="28"/>
        </w:rPr>
        <w:t xml:space="preserve"> </w:t>
      </w:r>
      <w:r w:rsidRPr="00404568">
        <w:rPr>
          <w:sz w:val="28"/>
          <w:szCs w:val="28"/>
        </w:rPr>
        <w:t>запасные части и материалы должны быть рассчитаны на гарантийный срок эксплуатации</w:t>
      </w:r>
      <w:r w:rsidRPr="00404568">
        <w:rPr>
          <w:b/>
          <w:sz w:val="28"/>
          <w:szCs w:val="28"/>
        </w:rPr>
        <w:t>.</w:t>
      </w:r>
    </w:p>
    <w:p w:rsidR="008B5902" w:rsidRPr="00404568" w:rsidRDefault="008B5902">
      <w:pPr>
        <w:rPr>
          <w:b/>
          <w:sz w:val="28"/>
          <w:szCs w:val="28"/>
        </w:rPr>
      </w:pPr>
    </w:p>
    <w:p w:rsidR="00C93A52" w:rsidRDefault="00C93A52">
      <w:pPr>
        <w:rPr>
          <w:sz w:val="28"/>
          <w:szCs w:val="28"/>
        </w:rPr>
      </w:pPr>
      <w:r w:rsidRPr="00404568">
        <w:rPr>
          <w:b/>
          <w:sz w:val="28"/>
          <w:szCs w:val="28"/>
        </w:rPr>
        <w:t xml:space="preserve">*Сроки </w:t>
      </w:r>
      <w:r w:rsidRPr="000A1089">
        <w:rPr>
          <w:b/>
          <w:sz w:val="28"/>
          <w:szCs w:val="28"/>
        </w:rPr>
        <w:t xml:space="preserve">поставки: </w:t>
      </w:r>
      <w:r w:rsidR="000A1089">
        <w:rPr>
          <w:sz w:val="28"/>
          <w:szCs w:val="28"/>
        </w:rPr>
        <w:t>июнь</w:t>
      </w:r>
      <w:r w:rsidRPr="000A1089">
        <w:rPr>
          <w:sz w:val="28"/>
          <w:szCs w:val="28"/>
        </w:rPr>
        <w:t xml:space="preserve"> 20</w:t>
      </w:r>
      <w:r w:rsidR="00801A4B" w:rsidRPr="000A1089">
        <w:rPr>
          <w:sz w:val="28"/>
          <w:szCs w:val="28"/>
        </w:rPr>
        <w:t>1</w:t>
      </w:r>
      <w:r w:rsidR="00516CD0" w:rsidRPr="000A1089">
        <w:rPr>
          <w:sz w:val="28"/>
          <w:szCs w:val="28"/>
        </w:rPr>
        <w:t>5</w:t>
      </w:r>
      <w:r w:rsidRPr="000A1089">
        <w:rPr>
          <w:sz w:val="28"/>
          <w:szCs w:val="28"/>
        </w:rPr>
        <w:t>г.</w:t>
      </w:r>
    </w:p>
    <w:p w:rsidR="006A4F5B" w:rsidRDefault="006A4F5B">
      <w:pPr>
        <w:rPr>
          <w:sz w:val="28"/>
          <w:szCs w:val="28"/>
        </w:rPr>
      </w:pPr>
    </w:p>
    <w:p w:rsidR="00871487" w:rsidRPr="00404568" w:rsidRDefault="00871487">
      <w:pPr>
        <w:rPr>
          <w:sz w:val="28"/>
          <w:szCs w:val="28"/>
        </w:rPr>
      </w:pPr>
      <w:r w:rsidRPr="00404568">
        <w:rPr>
          <w:sz w:val="28"/>
          <w:szCs w:val="28"/>
        </w:rPr>
        <w:t>*</w:t>
      </w:r>
      <w:r w:rsidRPr="00404568">
        <w:rPr>
          <w:b/>
          <w:sz w:val="28"/>
          <w:szCs w:val="28"/>
        </w:rPr>
        <w:t xml:space="preserve">Требования к приемке: </w:t>
      </w:r>
    </w:p>
    <w:p w:rsidR="00871487" w:rsidRDefault="00871487" w:rsidP="00871487">
      <w:pPr>
        <w:jc w:val="both"/>
        <w:rPr>
          <w:sz w:val="28"/>
          <w:szCs w:val="28"/>
        </w:rPr>
      </w:pPr>
      <w:r w:rsidRPr="00404568">
        <w:rPr>
          <w:sz w:val="28"/>
          <w:szCs w:val="28"/>
        </w:rPr>
        <w:t xml:space="preserve">Приемка оборудования должна производиться согласно договору поставки в соответствии с инструкцией «О порядке приемки продукции по количеству и </w:t>
      </w:r>
      <w:r w:rsidRPr="00404568">
        <w:rPr>
          <w:sz w:val="28"/>
          <w:szCs w:val="28"/>
        </w:rPr>
        <w:lastRenderedPageBreak/>
        <w:t>качеству» №П-6 (утвержденной постановлением «ГОСАРБИТРАЖА» от 15.06.65г.)</w:t>
      </w:r>
    </w:p>
    <w:p w:rsidR="006A4F5B" w:rsidRPr="00404568" w:rsidRDefault="006A4F5B" w:rsidP="00871487">
      <w:pPr>
        <w:jc w:val="both"/>
        <w:rPr>
          <w:sz w:val="28"/>
          <w:szCs w:val="28"/>
        </w:rPr>
      </w:pPr>
    </w:p>
    <w:p w:rsidR="00871487" w:rsidRPr="007F7BF1" w:rsidRDefault="00871487" w:rsidP="00871487">
      <w:pPr>
        <w:jc w:val="both"/>
        <w:rPr>
          <w:b/>
          <w:sz w:val="28"/>
          <w:szCs w:val="28"/>
        </w:rPr>
      </w:pPr>
      <w:r w:rsidRPr="00404568">
        <w:rPr>
          <w:sz w:val="28"/>
          <w:szCs w:val="28"/>
        </w:rPr>
        <w:t>*</w:t>
      </w:r>
      <w:r w:rsidRPr="00404568">
        <w:rPr>
          <w:b/>
          <w:sz w:val="28"/>
          <w:szCs w:val="28"/>
        </w:rPr>
        <w:t>Перечень документации:</w:t>
      </w:r>
    </w:p>
    <w:p w:rsidR="006F1E41" w:rsidRPr="007F7BF1" w:rsidRDefault="006F1E41" w:rsidP="00871487">
      <w:pPr>
        <w:jc w:val="both"/>
        <w:rPr>
          <w:b/>
          <w:sz w:val="28"/>
          <w:szCs w:val="28"/>
        </w:rPr>
      </w:pPr>
    </w:p>
    <w:p w:rsidR="008B5902" w:rsidRPr="00404568" w:rsidRDefault="008B5902" w:rsidP="008B5902">
      <w:pPr>
        <w:jc w:val="both"/>
        <w:rPr>
          <w:sz w:val="28"/>
          <w:szCs w:val="28"/>
        </w:rPr>
      </w:pPr>
      <w:r w:rsidRPr="00404568">
        <w:rPr>
          <w:sz w:val="28"/>
          <w:szCs w:val="28"/>
        </w:rPr>
        <w:t>1.Паспорт</w:t>
      </w:r>
    </w:p>
    <w:p w:rsidR="008B5902" w:rsidRPr="00404568" w:rsidRDefault="008B5902" w:rsidP="008B5902">
      <w:pPr>
        <w:jc w:val="both"/>
        <w:rPr>
          <w:sz w:val="28"/>
          <w:szCs w:val="28"/>
        </w:rPr>
      </w:pPr>
      <w:r w:rsidRPr="00404568">
        <w:rPr>
          <w:sz w:val="28"/>
          <w:szCs w:val="28"/>
        </w:rPr>
        <w:t>2.Руководство по эксплуатации</w:t>
      </w:r>
    </w:p>
    <w:p w:rsidR="008B5902" w:rsidRPr="00404568" w:rsidRDefault="008B5902" w:rsidP="008B5902">
      <w:pPr>
        <w:jc w:val="both"/>
        <w:rPr>
          <w:sz w:val="28"/>
          <w:szCs w:val="28"/>
        </w:rPr>
      </w:pPr>
      <w:r w:rsidRPr="00404568">
        <w:rPr>
          <w:sz w:val="28"/>
          <w:szCs w:val="28"/>
        </w:rPr>
        <w:t>3.Методика поверки</w:t>
      </w:r>
    </w:p>
    <w:p w:rsidR="008B5902" w:rsidRPr="00404568" w:rsidRDefault="008B5902" w:rsidP="008B5902">
      <w:pPr>
        <w:jc w:val="both"/>
        <w:rPr>
          <w:sz w:val="28"/>
          <w:szCs w:val="28"/>
        </w:rPr>
      </w:pPr>
      <w:r w:rsidRPr="00404568">
        <w:rPr>
          <w:sz w:val="28"/>
          <w:szCs w:val="28"/>
        </w:rPr>
        <w:t>4.Свидетельство о первичной поверке</w:t>
      </w:r>
    </w:p>
    <w:p w:rsidR="008B5902" w:rsidRPr="008B5902" w:rsidRDefault="008B5902" w:rsidP="008B5902">
      <w:pPr>
        <w:jc w:val="both"/>
        <w:rPr>
          <w:sz w:val="28"/>
          <w:szCs w:val="28"/>
        </w:rPr>
      </w:pPr>
      <w:r w:rsidRPr="00404568">
        <w:rPr>
          <w:sz w:val="28"/>
          <w:szCs w:val="28"/>
        </w:rPr>
        <w:t>5.Копия сертификата об утверждении типа средств измерения</w:t>
      </w:r>
    </w:p>
    <w:p w:rsidR="006A4F5B" w:rsidRPr="007F7BF1" w:rsidRDefault="006A4F5B" w:rsidP="008B5902">
      <w:pPr>
        <w:jc w:val="both"/>
        <w:rPr>
          <w:sz w:val="28"/>
          <w:szCs w:val="28"/>
        </w:rPr>
      </w:pPr>
    </w:p>
    <w:p w:rsidR="006F1E41" w:rsidRPr="007F7BF1" w:rsidRDefault="006F1E41" w:rsidP="008B5902">
      <w:pPr>
        <w:jc w:val="both"/>
        <w:rPr>
          <w:sz w:val="28"/>
          <w:szCs w:val="28"/>
        </w:rPr>
      </w:pPr>
    </w:p>
    <w:p w:rsidR="00871487" w:rsidRPr="007F7BF1" w:rsidRDefault="00871487" w:rsidP="00871487">
      <w:pPr>
        <w:jc w:val="both"/>
        <w:rPr>
          <w:b/>
          <w:sz w:val="28"/>
          <w:szCs w:val="28"/>
        </w:rPr>
      </w:pPr>
      <w:r w:rsidRPr="00404568">
        <w:rPr>
          <w:sz w:val="28"/>
          <w:szCs w:val="28"/>
        </w:rPr>
        <w:t>*</w:t>
      </w:r>
      <w:r w:rsidRPr="00404568">
        <w:rPr>
          <w:b/>
          <w:sz w:val="28"/>
          <w:szCs w:val="28"/>
        </w:rPr>
        <w:t>Гарантия изготовителя:</w:t>
      </w:r>
    </w:p>
    <w:p w:rsidR="006F1E41" w:rsidRPr="007F7BF1" w:rsidRDefault="006F1E41" w:rsidP="00871487">
      <w:pPr>
        <w:jc w:val="both"/>
        <w:rPr>
          <w:b/>
          <w:sz w:val="28"/>
          <w:szCs w:val="28"/>
        </w:rPr>
      </w:pPr>
    </w:p>
    <w:p w:rsidR="00871487" w:rsidRPr="00404568" w:rsidRDefault="00871487" w:rsidP="00871487">
      <w:pPr>
        <w:jc w:val="both"/>
        <w:rPr>
          <w:sz w:val="28"/>
          <w:szCs w:val="28"/>
        </w:rPr>
      </w:pPr>
      <w:r w:rsidRPr="00404568">
        <w:rPr>
          <w:sz w:val="28"/>
          <w:szCs w:val="28"/>
        </w:rPr>
        <w:t>Гарантийный срок эксплуатации не менее 2-х лет.</w:t>
      </w:r>
    </w:p>
    <w:p w:rsidR="00871487" w:rsidRPr="007F7BF1" w:rsidRDefault="00871487" w:rsidP="00871487">
      <w:pPr>
        <w:jc w:val="both"/>
        <w:rPr>
          <w:b/>
          <w:sz w:val="28"/>
          <w:szCs w:val="28"/>
        </w:rPr>
      </w:pPr>
      <w:r w:rsidRPr="00404568">
        <w:rPr>
          <w:sz w:val="28"/>
          <w:szCs w:val="28"/>
        </w:rPr>
        <w:t>*</w:t>
      </w:r>
      <w:r w:rsidRPr="00404568">
        <w:rPr>
          <w:b/>
          <w:sz w:val="28"/>
          <w:szCs w:val="28"/>
        </w:rPr>
        <w:t>Требования к упаковке оборудования:</w:t>
      </w:r>
    </w:p>
    <w:p w:rsidR="006F1E41" w:rsidRPr="007F7BF1" w:rsidRDefault="006F1E41" w:rsidP="00871487">
      <w:pPr>
        <w:jc w:val="both"/>
        <w:rPr>
          <w:b/>
          <w:sz w:val="28"/>
          <w:szCs w:val="28"/>
        </w:rPr>
      </w:pPr>
    </w:p>
    <w:p w:rsidR="00871487" w:rsidRPr="006929B7" w:rsidRDefault="00D761E8" w:rsidP="00871487">
      <w:pPr>
        <w:jc w:val="both"/>
        <w:rPr>
          <w:sz w:val="28"/>
          <w:szCs w:val="28"/>
        </w:rPr>
      </w:pPr>
      <w:r w:rsidRPr="00404568">
        <w:rPr>
          <w:sz w:val="28"/>
          <w:szCs w:val="28"/>
        </w:rPr>
        <w:t>Упаковка в соответствии с требованием ТУ изготовителя.</w:t>
      </w:r>
    </w:p>
    <w:p w:rsidR="0003266D" w:rsidRPr="006929B7" w:rsidRDefault="0003266D" w:rsidP="00871487">
      <w:pPr>
        <w:jc w:val="both"/>
        <w:rPr>
          <w:sz w:val="28"/>
          <w:szCs w:val="28"/>
        </w:rPr>
      </w:pPr>
    </w:p>
    <w:sectPr w:rsidR="0003266D" w:rsidRPr="006929B7" w:rsidSect="002C5F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hilosopher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4.5pt;height:7.5pt" o:bullet="t">
        <v:imagedata r:id="rId1" o:title="item"/>
      </v:shape>
    </w:pict>
  </w:numPicBullet>
  <w:numPicBullet w:numPicBulletId="1">
    <w:pict>
      <v:shape id="_x0000_i1030" type="#_x0000_t75" style="width:3in;height:3in" o:bullet="t"/>
    </w:pict>
  </w:numPicBullet>
  <w:numPicBullet w:numPicBulletId="2">
    <w:pict>
      <v:shape id="_x0000_i1031" type="#_x0000_t75" style="width:3in;height:3in" o:bullet="t"/>
    </w:pict>
  </w:numPicBullet>
  <w:abstractNum w:abstractNumId="0">
    <w:nsid w:val="03987BE0"/>
    <w:multiLevelType w:val="multilevel"/>
    <w:tmpl w:val="3C447F58"/>
    <w:lvl w:ilvl="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B85714"/>
    <w:multiLevelType w:val="multilevel"/>
    <w:tmpl w:val="A31E64EE"/>
    <w:lvl w:ilvl="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CB109AD"/>
    <w:multiLevelType w:val="multilevel"/>
    <w:tmpl w:val="C7409184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9DF3B88"/>
    <w:multiLevelType w:val="multilevel"/>
    <w:tmpl w:val="46661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55D"/>
    <w:rsid w:val="0003266D"/>
    <w:rsid w:val="000A1089"/>
    <w:rsid w:val="000B2F5B"/>
    <w:rsid w:val="000D1840"/>
    <w:rsid w:val="000D4231"/>
    <w:rsid w:val="00105143"/>
    <w:rsid w:val="00140BF1"/>
    <w:rsid w:val="00165DE5"/>
    <w:rsid w:val="001829D2"/>
    <w:rsid w:val="002137A3"/>
    <w:rsid w:val="002C5FB5"/>
    <w:rsid w:val="002C699B"/>
    <w:rsid w:val="002D1164"/>
    <w:rsid w:val="002F45AF"/>
    <w:rsid w:val="00330C48"/>
    <w:rsid w:val="003362C1"/>
    <w:rsid w:val="003C7CC3"/>
    <w:rsid w:val="003E3BE2"/>
    <w:rsid w:val="00404568"/>
    <w:rsid w:val="00491C3B"/>
    <w:rsid w:val="00495842"/>
    <w:rsid w:val="00516CD0"/>
    <w:rsid w:val="00517B5F"/>
    <w:rsid w:val="00560768"/>
    <w:rsid w:val="00573B2D"/>
    <w:rsid w:val="005C2229"/>
    <w:rsid w:val="005D1443"/>
    <w:rsid w:val="005D1568"/>
    <w:rsid w:val="00603008"/>
    <w:rsid w:val="00613D17"/>
    <w:rsid w:val="00627D69"/>
    <w:rsid w:val="00653928"/>
    <w:rsid w:val="006929B7"/>
    <w:rsid w:val="00694CEF"/>
    <w:rsid w:val="006A4F5B"/>
    <w:rsid w:val="006B0CD6"/>
    <w:rsid w:val="006F1E41"/>
    <w:rsid w:val="00705443"/>
    <w:rsid w:val="00741B58"/>
    <w:rsid w:val="0079618B"/>
    <w:rsid w:val="007E2800"/>
    <w:rsid w:val="007F7BF1"/>
    <w:rsid w:val="00801A4B"/>
    <w:rsid w:val="00801F9F"/>
    <w:rsid w:val="00802A2A"/>
    <w:rsid w:val="00871487"/>
    <w:rsid w:val="0089675E"/>
    <w:rsid w:val="008B5902"/>
    <w:rsid w:val="009163D7"/>
    <w:rsid w:val="0095292F"/>
    <w:rsid w:val="00952F32"/>
    <w:rsid w:val="009B6441"/>
    <w:rsid w:val="009C6632"/>
    <w:rsid w:val="009D3773"/>
    <w:rsid w:val="009E3B51"/>
    <w:rsid w:val="00A268C1"/>
    <w:rsid w:val="00A71AF5"/>
    <w:rsid w:val="00A774C7"/>
    <w:rsid w:val="00A80C40"/>
    <w:rsid w:val="00AD15AC"/>
    <w:rsid w:val="00B55FE0"/>
    <w:rsid w:val="00B95E3D"/>
    <w:rsid w:val="00BA6E65"/>
    <w:rsid w:val="00BC6C10"/>
    <w:rsid w:val="00C051E0"/>
    <w:rsid w:val="00C3481E"/>
    <w:rsid w:val="00C93A52"/>
    <w:rsid w:val="00C9669C"/>
    <w:rsid w:val="00D20EBF"/>
    <w:rsid w:val="00D761E8"/>
    <w:rsid w:val="00D81DFD"/>
    <w:rsid w:val="00D84F0E"/>
    <w:rsid w:val="00DB0781"/>
    <w:rsid w:val="00E030DF"/>
    <w:rsid w:val="00E27D29"/>
    <w:rsid w:val="00E71757"/>
    <w:rsid w:val="00E86025"/>
    <w:rsid w:val="00E9455D"/>
    <w:rsid w:val="00ED1AA6"/>
    <w:rsid w:val="00F53482"/>
    <w:rsid w:val="00F84049"/>
    <w:rsid w:val="00FC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0C40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B55FE0"/>
    <w:pPr>
      <w:spacing w:after="225"/>
      <w:outlineLvl w:val="0"/>
    </w:pPr>
    <w:rPr>
      <w:rFonts w:ascii="Arial" w:hAnsi="Arial" w:cs="Arial"/>
      <w:b/>
      <w:bCs/>
      <w:color w:val="033567"/>
      <w:kern w:val="36"/>
      <w:sz w:val="27"/>
      <w:szCs w:val="27"/>
    </w:rPr>
  </w:style>
  <w:style w:type="paragraph" w:styleId="2">
    <w:name w:val="heading 2"/>
    <w:basedOn w:val="a"/>
    <w:next w:val="a"/>
    <w:link w:val="20"/>
    <w:semiHidden/>
    <w:unhideWhenUsed/>
    <w:qFormat/>
    <w:rsid w:val="00627D6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D1A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B55FE0"/>
    <w:rPr>
      <w:rFonts w:ascii="Arial" w:hAnsi="Arial" w:cs="Arial"/>
      <w:b/>
      <w:bCs/>
      <w:color w:val="033567"/>
      <w:kern w:val="36"/>
      <w:sz w:val="27"/>
      <w:szCs w:val="27"/>
    </w:rPr>
  </w:style>
  <w:style w:type="character" w:styleId="a4">
    <w:name w:val="Strong"/>
    <w:basedOn w:val="a0"/>
    <w:uiPriority w:val="22"/>
    <w:qFormat/>
    <w:rsid w:val="002137A3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27D6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5">
    <w:name w:val="Hyperlink"/>
    <w:basedOn w:val="a0"/>
    <w:uiPriority w:val="99"/>
    <w:unhideWhenUsed/>
    <w:rsid w:val="00627D69"/>
    <w:rPr>
      <w:color w:val="003082"/>
      <w:u w:val="single"/>
    </w:rPr>
  </w:style>
  <w:style w:type="character" w:styleId="a6">
    <w:name w:val="Emphasis"/>
    <w:basedOn w:val="a0"/>
    <w:uiPriority w:val="20"/>
    <w:qFormat/>
    <w:rsid w:val="00627D69"/>
    <w:rPr>
      <w:i/>
      <w:iCs/>
    </w:rPr>
  </w:style>
  <w:style w:type="character" w:customStyle="1" w:styleId="titlelabel1">
    <w:name w:val="titlelabel1"/>
    <w:rsid w:val="00E71757"/>
    <w:rPr>
      <w:color w:val="006600"/>
      <w:sz w:val="36"/>
      <w:szCs w:val="36"/>
    </w:rPr>
  </w:style>
  <w:style w:type="paragraph" w:styleId="a7">
    <w:name w:val="Normal (Web)"/>
    <w:basedOn w:val="a"/>
    <w:uiPriority w:val="99"/>
    <w:unhideWhenUsed/>
    <w:rsid w:val="007E2800"/>
    <w:pPr>
      <w:spacing w:before="100" w:beforeAutospacing="1" w:after="100" w:afterAutospacing="1"/>
    </w:pPr>
    <w:rPr>
      <w:rFonts w:ascii="Philosopher" w:hAnsi="Philosopher"/>
      <w:color w:val="00336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0C40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B55FE0"/>
    <w:pPr>
      <w:spacing w:after="225"/>
      <w:outlineLvl w:val="0"/>
    </w:pPr>
    <w:rPr>
      <w:rFonts w:ascii="Arial" w:hAnsi="Arial" w:cs="Arial"/>
      <w:b/>
      <w:bCs/>
      <w:color w:val="033567"/>
      <w:kern w:val="36"/>
      <w:sz w:val="27"/>
      <w:szCs w:val="27"/>
    </w:rPr>
  </w:style>
  <w:style w:type="paragraph" w:styleId="2">
    <w:name w:val="heading 2"/>
    <w:basedOn w:val="a"/>
    <w:next w:val="a"/>
    <w:link w:val="20"/>
    <w:semiHidden/>
    <w:unhideWhenUsed/>
    <w:qFormat/>
    <w:rsid w:val="00627D6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D1A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B55FE0"/>
    <w:rPr>
      <w:rFonts w:ascii="Arial" w:hAnsi="Arial" w:cs="Arial"/>
      <w:b/>
      <w:bCs/>
      <w:color w:val="033567"/>
      <w:kern w:val="36"/>
      <w:sz w:val="27"/>
      <w:szCs w:val="27"/>
    </w:rPr>
  </w:style>
  <w:style w:type="character" w:styleId="a4">
    <w:name w:val="Strong"/>
    <w:basedOn w:val="a0"/>
    <w:uiPriority w:val="22"/>
    <w:qFormat/>
    <w:rsid w:val="002137A3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27D6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5">
    <w:name w:val="Hyperlink"/>
    <w:basedOn w:val="a0"/>
    <w:uiPriority w:val="99"/>
    <w:unhideWhenUsed/>
    <w:rsid w:val="00627D69"/>
    <w:rPr>
      <w:color w:val="003082"/>
      <w:u w:val="single"/>
    </w:rPr>
  </w:style>
  <w:style w:type="character" w:styleId="a6">
    <w:name w:val="Emphasis"/>
    <w:basedOn w:val="a0"/>
    <w:uiPriority w:val="20"/>
    <w:qFormat/>
    <w:rsid w:val="00627D69"/>
    <w:rPr>
      <w:i/>
      <w:iCs/>
    </w:rPr>
  </w:style>
  <w:style w:type="character" w:customStyle="1" w:styleId="titlelabel1">
    <w:name w:val="titlelabel1"/>
    <w:rsid w:val="00E71757"/>
    <w:rPr>
      <w:color w:val="006600"/>
      <w:sz w:val="36"/>
      <w:szCs w:val="36"/>
    </w:rPr>
  </w:style>
  <w:style w:type="paragraph" w:styleId="a7">
    <w:name w:val="Normal (Web)"/>
    <w:basedOn w:val="a"/>
    <w:uiPriority w:val="99"/>
    <w:unhideWhenUsed/>
    <w:rsid w:val="007E2800"/>
    <w:pPr>
      <w:spacing w:before="100" w:beforeAutospacing="1" w:after="100" w:afterAutospacing="1"/>
    </w:pPr>
    <w:rPr>
      <w:rFonts w:ascii="Philosopher" w:hAnsi="Philosopher"/>
      <w:color w:val="0033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6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45910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0" w:color="A19D7A"/>
            <w:right w:val="none" w:sz="0" w:space="0" w:color="auto"/>
          </w:divBdr>
        </w:div>
      </w:divsChild>
    </w:div>
    <w:div w:id="6099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76149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0" w:color="A19D7A"/>
            <w:right w:val="none" w:sz="0" w:space="0" w:color="auto"/>
          </w:divBdr>
        </w:div>
      </w:divsChild>
    </w:div>
    <w:div w:id="8835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85416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0" w:color="A19D7A"/>
            <w:right w:val="none" w:sz="0" w:space="0" w:color="auto"/>
          </w:divBdr>
        </w:div>
      </w:divsChild>
    </w:div>
    <w:div w:id="10951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09428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0" w:color="A19D7A"/>
            <w:right w:val="none" w:sz="0" w:space="0" w:color="auto"/>
          </w:divBdr>
        </w:div>
      </w:divsChild>
    </w:div>
    <w:div w:id="14043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7605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0" w:color="A19D7A"/>
            <w:right w:val="none" w:sz="0" w:space="0" w:color="auto"/>
          </w:divBdr>
        </w:div>
      </w:divsChild>
    </w:div>
    <w:div w:id="14502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02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6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54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29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0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29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560946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4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43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83289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762101">
                      <w:marLeft w:val="6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833136">
                          <w:marLeft w:val="-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556824">
                              <w:marLeft w:val="0"/>
                              <w:marRight w:val="-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65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926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6480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9331795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5249041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06729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72065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5327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14717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41154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Филиал ОАО ОГК-4 БГРЭС</Company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Sigida</dc:creator>
  <cp:lastModifiedBy>Семин Виталий Анатольевич</cp:lastModifiedBy>
  <cp:revision>8</cp:revision>
  <cp:lastPrinted>2011-12-08T05:49:00Z</cp:lastPrinted>
  <dcterms:created xsi:type="dcterms:W3CDTF">2015-04-20T08:05:00Z</dcterms:created>
  <dcterms:modified xsi:type="dcterms:W3CDTF">2015-04-24T08:05:00Z</dcterms:modified>
</cp:coreProperties>
</file>